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D39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20EDAE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12A2A4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567BAD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168160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0985C1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64F579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5C070C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2EEC4C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47C4D2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5B3DAB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7FAECF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4858F9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32CE10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08F2D8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535D7B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青海省国资委</w:t>
      </w:r>
    </w:p>
    <w:p w14:paraId="50412C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关于梳理全省国资国企系统监管企业</w:t>
      </w:r>
    </w:p>
    <w:p w14:paraId="7DE91A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能源项目布局及主业从事能源行业情况的通知</w:t>
      </w:r>
    </w:p>
    <w:bookmarkEnd w:id="0"/>
    <w:p w14:paraId="35ABE5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6536D44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各市州国资委，各监管企业、各委托监管企业：</w:t>
      </w:r>
    </w:p>
    <w:p w14:paraId="53907236">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为全面摸清全省国资国企系统监管企业在能源领域国有资本布局情况，进一步提升我省国有企业在清洁能源高地建设中的参与度，根据省政府工作部署，现就统计梳理国资国企“风、光、</w:t>
      </w:r>
      <w:r>
        <w:rPr>
          <w:rFonts w:hint="eastAsia" w:ascii="Times New Roman" w:hAnsi="Times New Roman" w:eastAsia="仿宋_GB2312" w:cs="Times New Roman"/>
          <w:sz w:val="32"/>
          <w:szCs w:val="32"/>
          <w:lang w:val="en-US" w:eastAsia="zh-CN"/>
        </w:rPr>
        <w:t>水、</w:t>
      </w:r>
      <w:r>
        <w:rPr>
          <w:rFonts w:hint="default" w:ascii="Times New Roman" w:hAnsi="Times New Roman" w:eastAsia="仿宋_GB2312" w:cs="Times New Roman"/>
          <w:sz w:val="32"/>
          <w:szCs w:val="32"/>
          <w:lang w:val="en-US" w:eastAsia="zh-CN"/>
        </w:rPr>
        <w:t>火</w:t>
      </w:r>
      <w:r>
        <w:rPr>
          <w:rFonts w:hint="eastAsia" w:ascii="Times New Roman" w:hAnsi="Times New Roman" w:eastAsia="仿宋_GB2312" w:cs="Times New Roman"/>
          <w:sz w:val="32"/>
          <w:szCs w:val="32"/>
          <w:lang w:val="en-US" w:eastAsia="zh-CN"/>
        </w:rPr>
        <w:t>、储</w:t>
      </w:r>
      <w:r>
        <w:rPr>
          <w:rFonts w:hint="eastAsia" w:ascii="仿宋_GB2312" w:hAnsi="仿宋_GB2312" w:eastAsia="仿宋_GB2312" w:cs="仿宋_GB2312"/>
          <w:sz w:val="32"/>
          <w:szCs w:val="32"/>
          <w:lang w:val="en-US" w:eastAsia="zh-CN"/>
        </w:rPr>
        <w:t>”项目投资及主业从事能源行业情况有关事项通知如下。</w:t>
      </w:r>
    </w:p>
    <w:p w14:paraId="08DDC910">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一、摸底范围</w:t>
      </w:r>
    </w:p>
    <w:p w14:paraId="10347C04">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1.我省各级国资国企系统监管企业控参股</w:t>
      </w:r>
      <w:r>
        <w:rPr>
          <w:rFonts w:hint="eastAsia" w:ascii="Times New Roman" w:hAnsi="Times New Roman" w:eastAsia="仿宋_GB2312" w:cs="Times New Roman"/>
          <w:sz w:val="32"/>
          <w:szCs w:val="32"/>
          <w:lang w:val="en-US" w:eastAsia="zh-CN"/>
        </w:rPr>
        <w:t>或实际控制</w:t>
      </w:r>
      <w:r>
        <w:rPr>
          <w:rFonts w:hint="default" w:ascii="Times New Roman" w:hAnsi="Times New Roman" w:eastAsia="仿宋_GB2312" w:cs="Times New Roman"/>
          <w:sz w:val="32"/>
          <w:szCs w:val="32"/>
          <w:lang w:val="en-US" w:eastAsia="zh-CN"/>
        </w:rPr>
        <w:t>的“风、光、</w:t>
      </w:r>
      <w:r>
        <w:rPr>
          <w:rFonts w:hint="eastAsia" w:ascii="Times New Roman" w:hAnsi="Times New Roman" w:eastAsia="仿宋_GB2312" w:cs="Times New Roman"/>
          <w:sz w:val="32"/>
          <w:szCs w:val="32"/>
          <w:lang w:val="en-US" w:eastAsia="zh-CN"/>
        </w:rPr>
        <w:t>水、</w:t>
      </w:r>
      <w:r>
        <w:rPr>
          <w:rFonts w:hint="default" w:ascii="Times New Roman" w:hAnsi="Times New Roman" w:eastAsia="仿宋_GB2312" w:cs="Times New Roman"/>
          <w:sz w:val="32"/>
          <w:szCs w:val="32"/>
          <w:lang w:val="en-US" w:eastAsia="zh-CN"/>
        </w:rPr>
        <w:t>火</w:t>
      </w:r>
      <w:r>
        <w:rPr>
          <w:rFonts w:hint="eastAsia" w:ascii="Times New Roman" w:hAnsi="Times New Roman" w:eastAsia="仿宋_GB2312" w:cs="Times New Roman"/>
          <w:sz w:val="32"/>
          <w:szCs w:val="32"/>
          <w:lang w:val="en-US" w:eastAsia="zh-CN"/>
        </w:rPr>
        <w:t>、储</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含在建项目；</w:t>
      </w:r>
    </w:p>
    <w:p w14:paraId="71C80EBC">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我省各级国资国企系统监管企业</w:t>
      </w:r>
      <w:r>
        <w:rPr>
          <w:rFonts w:hint="eastAsia" w:ascii="Times New Roman" w:hAnsi="Times New Roman" w:eastAsia="仿宋_GB2312" w:cs="Times New Roman"/>
          <w:sz w:val="32"/>
          <w:szCs w:val="32"/>
          <w:lang w:val="en-US" w:eastAsia="zh-CN"/>
        </w:rPr>
        <w:t>已获得新能源发电项目开展前期工作批复及已经行业主管部门批准并核准立项的拟建未建的各类能源项目；</w:t>
      </w:r>
    </w:p>
    <w:p w14:paraId="68DD4EE8">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我省各级国资国企系统监管企业</w:t>
      </w:r>
      <w:r>
        <w:rPr>
          <w:rFonts w:hint="eastAsia" w:ascii="Times New Roman" w:hAnsi="Times New Roman" w:eastAsia="仿宋_GB2312" w:cs="Times New Roman"/>
          <w:sz w:val="32"/>
          <w:szCs w:val="32"/>
          <w:lang w:val="en-US" w:eastAsia="zh-CN"/>
        </w:rPr>
        <w:t>中主业从事</w:t>
      </w:r>
      <w:r>
        <w:rPr>
          <w:rFonts w:hint="default" w:ascii="Times New Roman" w:hAnsi="Times New Roman" w:eastAsia="仿宋_GB2312" w:cs="Times New Roman"/>
          <w:sz w:val="32"/>
          <w:szCs w:val="32"/>
          <w:lang w:val="en-US" w:eastAsia="zh-CN"/>
        </w:rPr>
        <w:t>“风、光、</w:t>
      </w:r>
      <w:r>
        <w:rPr>
          <w:rFonts w:hint="eastAsia" w:ascii="Times New Roman" w:hAnsi="Times New Roman" w:eastAsia="仿宋_GB2312" w:cs="Times New Roman"/>
          <w:sz w:val="32"/>
          <w:szCs w:val="32"/>
          <w:lang w:val="en-US" w:eastAsia="zh-CN"/>
        </w:rPr>
        <w:t>水、</w:t>
      </w:r>
      <w:r>
        <w:rPr>
          <w:rFonts w:hint="default" w:ascii="Times New Roman" w:hAnsi="Times New Roman" w:eastAsia="仿宋_GB2312" w:cs="Times New Roman"/>
          <w:sz w:val="32"/>
          <w:szCs w:val="32"/>
          <w:lang w:val="en-US" w:eastAsia="zh-CN"/>
        </w:rPr>
        <w:t>火</w:t>
      </w:r>
      <w:r>
        <w:rPr>
          <w:rFonts w:hint="eastAsia" w:ascii="Times New Roman" w:hAnsi="Times New Roman" w:eastAsia="仿宋_GB2312" w:cs="Times New Roman"/>
          <w:sz w:val="32"/>
          <w:szCs w:val="32"/>
          <w:lang w:val="en-US" w:eastAsia="zh-CN"/>
        </w:rPr>
        <w:t>、储</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建设企业情况。</w:t>
      </w:r>
    </w:p>
    <w:p w14:paraId="64A3AE8C">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二、摸底内容</w:t>
      </w:r>
    </w:p>
    <w:p w14:paraId="5DFC16AD">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1.项目名称、项目业主、项目建设内容及装机容量、项目投资额、控参股情况及比例、是否建成及并网发电、其他需要说明的情况。（具体见附件一）</w:t>
      </w:r>
    </w:p>
    <w:p w14:paraId="04BCE4B8">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2.企业名称、注册资本、股权结构、资产总额、负债总额、营业收入、利润总额。（具体见附件二，以2023年底经审计数据为准）</w:t>
      </w:r>
    </w:p>
    <w:p w14:paraId="562D69D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14:paraId="43958AC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1.请监管企业、委托监管企业及各市州国资委于10月30日（星期三）上午12时前将摸底排查表（附件一、附件二）加盖公章扫描后与电子可编辑版材料报省国资委规划发展与产权管理处，电子邮箱：</w:t>
      </w:r>
      <w:r>
        <w:rPr>
          <w:rFonts w:hint="eastAsia" w:ascii="Times New Roman" w:hAnsi="Times New Roman" w:eastAsia="仿宋_GB2312" w:cs="Times New Roman"/>
          <w:color w:val="auto"/>
          <w:sz w:val="32"/>
          <w:szCs w:val="32"/>
          <w:u w:val="none"/>
          <w:lang w:val="en-US" w:eastAsia="zh-CN"/>
        </w:rPr>
        <w:t>cqc20100806@163.com</w:t>
      </w:r>
      <w:r>
        <w:rPr>
          <w:rFonts w:hint="eastAsia" w:ascii="Times New Roman" w:hAnsi="Times New Roman" w:eastAsia="仿宋_GB2312" w:cs="Times New Roman"/>
          <w:sz w:val="32"/>
          <w:szCs w:val="32"/>
          <w:lang w:val="en-US" w:eastAsia="zh-CN"/>
        </w:rPr>
        <w:t>；</w:t>
      </w:r>
    </w:p>
    <w:p w14:paraId="2A143E4A">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2.请各市州国资委汇总并反馈本级其他履行出资人职责部门及所辖各县区各类国有企业能源项目布局和主业从事能源行业情况。</w:t>
      </w:r>
    </w:p>
    <w:p w14:paraId="50E688D7">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3.对无任何国有</w:t>
      </w:r>
      <w:r>
        <w:rPr>
          <w:rFonts w:hint="default"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lang w:val="en-US" w:eastAsia="zh-CN"/>
        </w:rPr>
        <w:t>布局</w:t>
      </w:r>
      <w:r>
        <w:rPr>
          <w:rFonts w:hint="default" w:ascii="Times New Roman" w:hAnsi="Times New Roman" w:eastAsia="仿宋_GB2312" w:cs="Times New Roman"/>
          <w:sz w:val="32"/>
          <w:szCs w:val="32"/>
          <w:lang w:val="en-US" w:eastAsia="zh-CN"/>
        </w:rPr>
        <w:t>“风、光、</w:t>
      </w:r>
      <w:r>
        <w:rPr>
          <w:rFonts w:hint="eastAsia" w:ascii="Times New Roman" w:hAnsi="Times New Roman" w:eastAsia="仿宋_GB2312" w:cs="Times New Roman"/>
          <w:sz w:val="32"/>
          <w:szCs w:val="32"/>
          <w:lang w:val="en-US" w:eastAsia="zh-CN"/>
        </w:rPr>
        <w:t>水、</w:t>
      </w:r>
      <w:r>
        <w:rPr>
          <w:rFonts w:hint="default" w:ascii="Times New Roman" w:hAnsi="Times New Roman" w:eastAsia="仿宋_GB2312" w:cs="Times New Roman"/>
          <w:sz w:val="32"/>
          <w:szCs w:val="32"/>
          <w:lang w:val="en-US" w:eastAsia="zh-CN"/>
        </w:rPr>
        <w:t>火</w:t>
      </w:r>
      <w:r>
        <w:rPr>
          <w:rFonts w:hint="eastAsia" w:ascii="Times New Roman" w:hAnsi="Times New Roman" w:eastAsia="仿宋_GB2312" w:cs="Times New Roman"/>
          <w:sz w:val="32"/>
          <w:szCs w:val="32"/>
          <w:lang w:val="en-US" w:eastAsia="zh-CN"/>
        </w:rPr>
        <w:t>、储</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和主业从事能源行业的市州及各县区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亦请各市州国资委统一书面行文说明有关情况。</w:t>
      </w:r>
    </w:p>
    <w:p w14:paraId="07600643">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4.其他未尽事宜，请联系省国资委规划发展与产权管理处，联系人：文保杰，张皓鹏；联系电话：0971-6123776。</w:t>
      </w:r>
    </w:p>
    <w:p w14:paraId="5443706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s="Times New Roman"/>
          <w:sz w:val="32"/>
          <w:szCs w:val="32"/>
          <w:lang w:val="en-US" w:eastAsia="zh-CN"/>
        </w:rPr>
      </w:pPr>
    </w:p>
    <w:p w14:paraId="7D2096FF">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s="Times New Roman"/>
          <w:sz w:val="32"/>
          <w:szCs w:val="32"/>
          <w:lang w:val="en-US" w:eastAsia="zh-CN"/>
        </w:rPr>
      </w:pPr>
    </w:p>
    <w:p w14:paraId="26AAF799">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s="Times New Roman"/>
          <w:sz w:val="32"/>
          <w:szCs w:val="32"/>
          <w:lang w:val="en-US" w:eastAsia="zh-CN"/>
        </w:rPr>
      </w:pPr>
    </w:p>
    <w:p w14:paraId="2B1A1209">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s="Times New Roman"/>
          <w:sz w:val="32"/>
          <w:szCs w:val="32"/>
          <w:lang w:val="en-US" w:eastAsia="zh-CN"/>
        </w:rPr>
      </w:pPr>
    </w:p>
    <w:p w14:paraId="7A995C31">
      <w:pPr>
        <w:keepNext w:val="0"/>
        <w:keepLines w:val="0"/>
        <w:pageBreakBefore w:val="0"/>
        <w:widowControl w:val="0"/>
        <w:kinsoku/>
        <w:wordWrap/>
        <w:overflowPunct/>
        <w:topLinePunct w:val="0"/>
        <w:autoSpaceDE/>
        <w:autoSpaceDN/>
        <w:bidi w:val="0"/>
        <w:adjustRightInd/>
        <w:snapToGrid/>
        <w:spacing w:line="560" w:lineRule="exact"/>
        <w:ind w:firstLine="4172" w:firstLineChars="1304"/>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青海省政府国资委</w:t>
      </w:r>
    </w:p>
    <w:p w14:paraId="53076593">
      <w:pPr>
        <w:keepNext w:val="0"/>
        <w:keepLines w:val="0"/>
        <w:pageBreakBefore w:val="0"/>
        <w:widowControl w:val="0"/>
        <w:kinsoku/>
        <w:wordWrap/>
        <w:overflowPunct/>
        <w:topLinePunct w:val="0"/>
        <w:autoSpaceDE/>
        <w:autoSpaceDN/>
        <w:bidi w:val="0"/>
        <w:adjustRightInd/>
        <w:snapToGrid/>
        <w:spacing w:line="560" w:lineRule="exact"/>
        <w:ind w:firstLine="4172" w:firstLineChars="1304"/>
        <w:jc w:val="left"/>
        <w:textAlignment w:val="auto"/>
        <w:rPr>
          <w:rFonts w:hint="eastAsia" w:ascii="Times New Roman" w:hAnsi="Times New Roman" w:eastAsia="仿宋_GB2312" w:cs="Times New Roman"/>
          <w:sz w:val="32"/>
          <w:szCs w:val="32"/>
          <w:lang w:val="en-US" w:eastAsia="zh-CN"/>
        </w:rPr>
        <w:sectPr>
          <w:footerReference r:id="rId3" w:type="default"/>
          <w:pgSz w:w="11906" w:h="16838"/>
          <w:pgMar w:top="2098" w:right="1474" w:bottom="1984" w:left="1587" w:header="851" w:footer="992" w:gutter="0"/>
          <w:paperSrc/>
          <w:cols w:space="720" w:num="1"/>
          <w:rtlGutter w:val="0"/>
          <w:docGrid w:type="lines" w:linePitch="312" w:charSpace="0"/>
        </w:sectPr>
      </w:pPr>
      <w:r>
        <w:rPr>
          <w:rFonts w:hint="eastAsia" w:ascii="Times New Roman" w:hAnsi="Times New Roman" w:eastAsia="仿宋_GB2312" w:cs="Times New Roman"/>
          <w:sz w:val="32"/>
          <w:szCs w:val="32"/>
          <w:lang w:val="en-US" w:eastAsia="zh-CN"/>
        </w:rPr>
        <w:t>2024年10月25日</w:t>
      </w:r>
    </w:p>
    <w:p w14:paraId="4CB002D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附件一</w:t>
      </w:r>
    </w:p>
    <w:p w14:paraId="5D3149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26FB6C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全省国资国企系统监管企业能源项目摸底调查表</w:t>
      </w:r>
    </w:p>
    <w:p w14:paraId="52FE46D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填报单位（加盖公章）：</w:t>
      </w:r>
    </w:p>
    <w:tbl>
      <w:tblPr>
        <w:tblStyle w:val="5"/>
        <w:tblW w:w="15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34"/>
        <w:gridCol w:w="1306"/>
        <w:gridCol w:w="1889"/>
        <w:gridCol w:w="2771"/>
        <w:gridCol w:w="1534"/>
        <w:gridCol w:w="1603"/>
        <w:gridCol w:w="773"/>
        <w:gridCol w:w="1134"/>
        <w:gridCol w:w="3646"/>
      </w:tblGrid>
      <w:tr w14:paraId="33F7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34" w:type="dxa"/>
            <w:noWrap w:val="0"/>
            <w:vAlign w:val="center"/>
          </w:tcPr>
          <w:p w14:paraId="3B8DAC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vertAlign w:val="baseline"/>
                <w:lang w:val="en-US" w:eastAsia="zh-CN"/>
              </w:rPr>
            </w:pPr>
            <w:r>
              <w:rPr>
                <w:rFonts w:hint="eastAsia" w:ascii="方正小标宋_GBK" w:hAnsi="方正小标宋_GBK" w:eastAsia="方正小标宋_GBK" w:cs="方正小标宋_GBK"/>
                <w:sz w:val="21"/>
                <w:szCs w:val="21"/>
                <w:vertAlign w:val="baseline"/>
                <w:lang w:val="en-US" w:eastAsia="zh-CN"/>
              </w:rPr>
              <w:t>序号</w:t>
            </w:r>
          </w:p>
        </w:tc>
        <w:tc>
          <w:tcPr>
            <w:tcW w:w="1306" w:type="dxa"/>
            <w:noWrap w:val="0"/>
            <w:vAlign w:val="center"/>
          </w:tcPr>
          <w:p w14:paraId="62EDAF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vertAlign w:val="baseline"/>
                <w:lang w:val="en-US" w:eastAsia="zh-CN"/>
              </w:rPr>
            </w:pPr>
            <w:r>
              <w:rPr>
                <w:rFonts w:hint="eastAsia" w:ascii="方正小标宋_GBK" w:hAnsi="方正小标宋_GBK" w:eastAsia="方正小标宋_GBK" w:cs="方正小标宋_GBK"/>
                <w:sz w:val="21"/>
                <w:szCs w:val="21"/>
                <w:lang w:val="en-US" w:eastAsia="zh-CN"/>
              </w:rPr>
              <w:t>项目名称</w:t>
            </w:r>
          </w:p>
        </w:tc>
        <w:tc>
          <w:tcPr>
            <w:tcW w:w="1889" w:type="dxa"/>
            <w:noWrap w:val="0"/>
            <w:vAlign w:val="center"/>
          </w:tcPr>
          <w:p w14:paraId="027946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vertAlign w:val="baseline"/>
                <w:lang w:val="en-US" w:eastAsia="zh-CN"/>
              </w:rPr>
            </w:pPr>
            <w:r>
              <w:rPr>
                <w:rFonts w:hint="eastAsia" w:ascii="方正小标宋_GBK" w:hAnsi="方正小标宋_GBK" w:eastAsia="方正小标宋_GBK" w:cs="方正小标宋_GBK"/>
                <w:sz w:val="21"/>
                <w:szCs w:val="21"/>
                <w:lang w:val="en-US" w:eastAsia="zh-CN"/>
              </w:rPr>
              <w:t>项目业主企业</w:t>
            </w:r>
          </w:p>
        </w:tc>
        <w:tc>
          <w:tcPr>
            <w:tcW w:w="2771" w:type="dxa"/>
            <w:noWrap w:val="0"/>
            <w:vAlign w:val="center"/>
          </w:tcPr>
          <w:p w14:paraId="65206C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vertAlign w:val="baseline"/>
                <w:lang w:val="en-US" w:eastAsia="zh-CN"/>
              </w:rPr>
            </w:pPr>
            <w:r>
              <w:rPr>
                <w:rFonts w:hint="eastAsia" w:ascii="方正小标宋_GBK" w:hAnsi="方正小标宋_GBK" w:eastAsia="方正小标宋_GBK" w:cs="方正小标宋_GBK"/>
                <w:sz w:val="21"/>
                <w:szCs w:val="21"/>
                <w:lang w:val="en-US" w:eastAsia="zh-CN"/>
              </w:rPr>
              <w:t>项目建设内容及装机容量</w:t>
            </w:r>
          </w:p>
        </w:tc>
        <w:tc>
          <w:tcPr>
            <w:tcW w:w="1534" w:type="dxa"/>
            <w:noWrap w:val="0"/>
            <w:vAlign w:val="center"/>
          </w:tcPr>
          <w:p w14:paraId="1597F3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vertAlign w:val="baseline"/>
                <w:lang w:val="en-US" w:eastAsia="zh-CN"/>
              </w:rPr>
            </w:pPr>
            <w:r>
              <w:rPr>
                <w:rFonts w:hint="eastAsia" w:ascii="方正小标宋_GBK" w:hAnsi="方正小标宋_GBK" w:eastAsia="方正小标宋_GBK" w:cs="方正小标宋_GBK"/>
                <w:sz w:val="21"/>
                <w:szCs w:val="21"/>
                <w:lang w:val="en-US" w:eastAsia="zh-CN"/>
              </w:rPr>
              <w:t>项目投资额（单位：万元）</w:t>
            </w:r>
          </w:p>
        </w:tc>
        <w:tc>
          <w:tcPr>
            <w:tcW w:w="1603" w:type="dxa"/>
            <w:noWrap w:val="0"/>
            <w:vAlign w:val="center"/>
          </w:tcPr>
          <w:p w14:paraId="644CD2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vertAlign w:val="baseline"/>
                <w:lang w:val="en-US" w:eastAsia="zh-CN"/>
              </w:rPr>
            </w:pPr>
            <w:r>
              <w:rPr>
                <w:rFonts w:hint="eastAsia" w:ascii="方正小标宋_GBK" w:hAnsi="方正小标宋_GBK" w:eastAsia="方正小标宋_GBK" w:cs="方正小标宋_GBK"/>
                <w:sz w:val="21"/>
                <w:szCs w:val="21"/>
                <w:lang w:val="en-US" w:eastAsia="zh-CN"/>
              </w:rPr>
              <w:t>控参股情况及比例</w:t>
            </w:r>
          </w:p>
        </w:tc>
        <w:tc>
          <w:tcPr>
            <w:tcW w:w="773" w:type="dxa"/>
            <w:noWrap w:val="0"/>
            <w:vAlign w:val="center"/>
          </w:tcPr>
          <w:p w14:paraId="319009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vertAlign w:val="baseline"/>
                <w:lang w:val="en-US" w:eastAsia="zh-CN"/>
              </w:rPr>
            </w:pPr>
            <w:r>
              <w:rPr>
                <w:rFonts w:hint="eastAsia" w:ascii="方正小标宋_GBK" w:hAnsi="方正小标宋_GBK" w:eastAsia="方正小标宋_GBK" w:cs="方正小标宋_GBK"/>
                <w:sz w:val="21"/>
                <w:szCs w:val="21"/>
                <w:lang w:val="en-US" w:eastAsia="zh-CN"/>
              </w:rPr>
              <w:t>是否建成</w:t>
            </w:r>
          </w:p>
        </w:tc>
        <w:tc>
          <w:tcPr>
            <w:tcW w:w="1134" w:type="dxa"/>
            <w:noWrap w:val="0"/>
            <w:vAlign w:val="center"/>
          </w:tcPr>
          <w:p w14:paraId="7A2C25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lang w:val="en-US" w:eastAsia="zh-CN"/>
              </w:rPr>
            </w:pPr>
            <w:r>
              <w:rPr>
                <w:rFonts w:hint="eastAsia" w:ascii="方正小标宋_GBK" w:hAnsi="方正小标宋_GBK" w:eastAsia="方正小标宋_GBK" w:cs="方正小标宋_GBK"/>
                <w:sz w:val="21"/>
                <w:szCs w:val="21"/>
                <w:lang w:val="en-US" w:eastAsia="zh-CN"/>
              </w:rPr>
              <w:t>是否并网发电</w:t>
            </w:r>
          </w:p>
        </w:tc>
        <w:tc>
          <w:tcPr>
            <w:tcW w:w="3646" w:type="dxa"/>
            <w:noWrap w:val="0"/>
            <w:vAlign w:val="center"/>
          </w:tcPr>
          <w:p w14:paraId="2F7EE4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vertAlign w:val="baseline"/>
                <w:lang w:val="en-US" w:eastAsia="zh-CN"/>
              </w:rPr>
            </w:pPr>
            <w:r>
              <w:rPr>
                <w:rFonts w:hint="eastAsia" w:ascii="方正小标宋_GBK" w:hAnsi="方正小标宋_GBK" w:eastAsia="方正小标宋_GBK" w:cs="方正小标宋_GBK"/>
                <w:sz w:val="21"/>
                <w:szCs w:val="21"/>
                <w:lang w:val="en-US" w:eastAsia="zh-CN"/>
              </w:rPr>
              <w:t>其他需要说明的情况</w:t>
            </w:r>
          </w:p>
        </w:tc>
      </w:tr>
      <w:tr w14:paraId="7D15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86" w:hRule="atLeast"/>
          <w:jc w:val="center"/>
        </w:trPr>
        <w:tc>
          <w:tcPr>
            <w:tcW w:w="434" w:type="dxa"/>
            <w:noWrap w:val="0"/>
            <w:vAlign w:val="center"/>
          </w:tcPr>
          <w:p w14:paraId="51E16E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1306" w:type="dxa"/>
            <w:noWrap w:val="0"/>
            <w:vAlign w:val="center"/>
          </w:tcPr>
          <w:p w14:paraId="410EB3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889" w:type="dxa"/>
            <w:noWrap w:val="0"/>
            <w:vAlign w:val="center"/>
          </w:tcPr>
          <w:p w14:paraId="3A73E2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p>
        </w:tc>
        <w:tc>
          <w:tcPr>
            <w:tcW w:w="2771" w:type="dxa"/>
            <w:noWrap w:val="0"/>
            <w:vAlign w:val="center"/>
          </w:tcPr>
          <w:p w14:paraId="27329A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534" w:type="dxa"/>
            <w:noWrap w:val="0"/>
            <w:vAlign w:val="center"/>
          </w:tcPr>
          <w:p w14:paraId="35C4B0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603" w:type="dxa"/>
            <w:noWrap w:val="0"/>
            <w:vAlign w:val="center"/>
          </w:tcPr>
          <w:p w14:paraId="137532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p>
        </w:tc>
        <w:tc>
          <w:tcPr>
            <w:tcW w:w="773" w:type="dxa"/>
            <w:noWrap w:val="0"/>
            <w:vAlign w:val="center"/>
          </w:tcPr>
          <w:p w14:paraId="6E3122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134" w:type="dxa"/>
            <w:noWrap w:val="0"/>
            <w:vAlign w:val="center"/>
          </w:tcPr>
          <w:p w14:paraId="28683B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p>
        </w:tc>
        <w:tc>
          <w:tcPr>
            <w:tcW w:w="3646" w:type="dxa"/>
            <w:noWrap w:val="0"/>
            <w:vAlign w:val="center"/>
          </w:tcPr>
          <w:p w14:paraId="10A5EE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p>
        </w:tc>
      </w:tr>
      <w:tr w14:paraId="0026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34" w:type="dxa"/>
            <w:noWrap w:val="0"/>
            <w:vAlign w:val="center"/>
          </w:tcPr>
          <w:p w14:paraId="2B6F95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1306" w:type="dxa"/>
            <w:noWrap w:val="0"/>
            <w:vAlign w:val="center"/>
          </w:tcPr>
          <w:p w14:paraId="33BC75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889" w:type="dxa"/>
            <w:noWrap w:val="0"/>
            <w:vAlign w:val="center"/>
          </w:tcPr>
          <w:p w14:paraId="58B65B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2771" w:type="dxa"/>
            <w:noWrap w:val="0"/>
            <w:vAlign w:val="center"/>
          </w:tcPr>
          <w:p w14:paraId="66B524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534" w:type="dxa"/>
            <w:noWrap w:val="0"/>
            <w:vAlign w:val="center"/>
          </w:tcPr>
          <w:p w14:paraId="249E70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603" w:type="dxa"/>
            <w:noWrap w:val="0"/>
            <w:vAlign w:val="center"/>
          </w:tcPr>
          <w:p w14:paraId="41B0BD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773" w:type="dxa"/>
            <w:noWrap w:val="0"/>
            <w:vAlign w:val="center"/>
          </w:tcPr>
          <w:p w14:paraId="5B8607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134" w:type="dxa"/>
            <w:noWrap w:val="0"/>
            <w:vAlign w:val="center"/>
          </w:tcPr>
          <w:p w14:paraId="64A602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3646" w:type="dxa"/>
            <w:noWrap w:val="0"/>
            <w:vAlign w:val="center"/>
          </w:tcPr>
          <w:p w14:paraId="4849C8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r>
    </w:tbl>
    <w:p w14:paraId="2D7EEE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14:paraId="770AD9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14:paraId="4EA696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14:paraId="51849B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14:paraId="3FF168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14:paraId="5C52EB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14:paraId="7CD24A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14:paraId="045B65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14:paraId="395AD4A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附件二</w:t>
      </w:r>
    </w:p>
    <w:p w14:paraId="5118D5A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sz w:val="44"/>
          <w:szCs w:val="44"/>
          <w:lang w:eastAsia="zh-CN"/>
        </w:rPr>
      </w:pPr>
    </w:p>
    <w:p w14:paraId="5AE855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全省国资国企系统主业从事能源行业国有企业摸底调查表</w:t>
      </w:r>
    </w:p>
    <w:p w14:paraId="2FDEB4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29A54B9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填报单位（加盖公章）：</w:t>
      </w:r>
    </w:p>
    <w:tbl>
      <w:tblPr>
        <w:tblStyle w:val="5"/>
        <w:tblW w:w="15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1306"/>
        <w:gridCol w:w="1889"/>
        <w:gridCol w:w="2771"/>
        <w:gridCol w:w="1534"/>
        <w:gridCol w:w="1603"/>
        <w:gridCol w:w="1603"/>
        <w:gridCol w:w="1784"/>
        <w:gridCol w:w="2996"/>
      </w:tblGrid>
      <w:tr w14:paraId="13A3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noWrap w:val="0"/>
            <w:vAlign w:val="center"/>
          </w:tcPr>
          <w:p w14:paraId="068219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vertAlign w:val="baseline"/>
                <w:lang w:val="en-US" w:eastAsia="zh-CN"/>
              </w:rPr>
            </w:pPr>
            <w:r>
              <w:rPr>
                <w:rFonts w:hint="eastAsia" w:ascii="方正小标宋_GBK" w:hAnsi="方正小标宋_GBK" w:eastAsia="方正小标宋_GBK" w:cs="方正小标宋_GBK"/>
                <w:sz w:val="21"/>
                <w:szCs w:val="21"/>
                <w:vertAlign w:val="baseline"/>
                <w:lang w:val="en-US" w:eastAsia="zh-CN"/>
              </w:rPr>
              <w:t>序号</w:t>
            </w:r>
          </w:p>
        </w:tc>
        <w:tc>
          <w:tcPr>
            <w:tcW w:w="1306" w:type="dxa"/>
            <w:noWrap w:val="0"/>
            <w:vAlign w:val="center"/>
          </w:tcPr>
          <w:p w14:paraId="363425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vertAlign w:val="baseline"/>
                <w:lang w:val="en-US" w:eastAsia="zh-CN"/>
              </w:rPr>
            </w:pPr>
            <w:r>
              <w:rPr>
                <w:rFonts w:hint="eastAsia" w:ascii="方正小标宋_GBK" w:hAnsi="方正小标宋_GBK" w:eastAsia="方正小标宋_GBK" w:cs="方正小标宋_GBK"/>
                <w:sz w:val="21"/>
                <w:szCs w:val="21"/>
                <w:vertAlign w:val="baseline"/>
                <w:lang w:val="en-US" w:eastAsia="zh-CN"/>
              </w:rPr>
              <w:t>企业名称</w:t>
            </w:r>
          </w:p>
        </w:tc>
        <w:tc>
          <w:tcPr>
            <w:tcW w:w="1889" w:type="dxa"/>
            <w:noWrap w:val="0"/>
            <w:vAlign w:val="center"/>
          </w:tcPr>
          <w:p w14:paraId="70C804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vertAlign w:val="baseline"/>
                <w:lang w:val="en-US" w:eastAsia="zh-CN"/>
              </w:rPr>
            </w:pPr>
            <w:r>
              <w:rPr>
                <w:rFonts w:hint="eastAsia" w:ascii="方正小标宋_GBK" w:hAnsi="方正小标宋_GBK" w:eastAsia="方正小标宋_GBK" w:cs="方正小标宋_GBK"/>
                <w:sz w:val="21"/>
                <w:szCs w:val="21"/>
                <w:vertAlign w:val="baseline"/>
                <w:lang w:val="en-US" w:eastAsia="zh-CN"/>
              </w:rPr>
              <w:t>注册资本</w:t>
            </w:r>
          </w:p>
        </w:tc>
        <w:tc>
          <w:tcPr>
            <w:tcW w:w="2771" w:type="dxa"/>
            <w:noWrap w:val="0"/>
            <w:vAlign w:val="center"/>
          </w:tcPr>
          <w:p w14:paraId="6CF3B2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vertAlign w:val="baseline"/>
                <w:lang w:val="en-US" w:eastAsia="zh-CN"/>
              </w:rPr>
            </w:pPr>
            <w:r>
              <w:rPr>
                <w:rFonts w:hint="eastAsia" w:ascii="方正小标宋_GBK" w:hAnsi="方正小标宋_GBK" w:eastAsia="方正小标宋_GBK" w:cs="方正小标宋_GBK"/>
                <w:sz w:val="21"/>
                <w:szCs w:val="21"/>
                <w:vertAlign w:val="baseline"/>
                <w:lang w:val="en-US" w:eastAsia="zh-CN"/>
              </w:rPr>
              <w:t>股权结构</w:t>
            </w:r>
          </w:p>
        </w:tc>
        <w:tc>
          <w:tcPr>
            <w:tcW w:w="1534" w:type="dxa"/>
            <w:noWrap w:val="0"/>
            <w:vAlign w:val="center"/>
          </w:tcPr>
          <w:p w14:paraId="3B6355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lang w:val="en-US" w:eastAsia="zh-CN"/>
              </w:rPr>
            </w:pPr>
            <w:r>
              <w:rPr>
                <w:rFonts w:hint="eastAsia" w:ascii="方正小标宋_GBK" w:hAnsi="方正小标宋_GBK" w:eastAsia="方正小标宋_GBK" w:cs="方正小标宋_GBK"/>
                <w:sz w:val="21"/>
                <w:szCs w:val="21"/>
                <w:lang w:val="en-US" w:eastAsia="zh-CN"/>
              </w:rPr>
              <w:t>资产总额</w:t>
            </w:r>
          </w:p>
          <w:p w14:paraId="629CEF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vertAlign w:val="baseline"/>
                <w:lang w:val="en-US" w:eastAsia="zh-CN"/>
              </w:rPr>
            </w:pPr>
            <w:r>
              <w:rPr>
                <w:rFonts w:hint="eastAsia" w:ascii="方正小标宋_GBK" w:hAnsi="方正小标宋_GBK" w:eastAsia="方正小标宋_GBK" w:cs="方正小标宋_GBK"/>
                <w:sz w:val="21"/>
                <w:szCs w:val="21"/>
                <w:lang w:val="en-US" w:eastAsia="zh-CN"/>
              </w:rPr>
              <w:t>（单位：万元）</w:t>
            </w:r>
          </w:p>
        </w:tc>
        <w:tc>
          <w:tcPr>
            <w:tcW w:w="1603" w:type="dxa"/>
            <w:noWrap w:val="0"/>
            <w:vAlign w:val="center"/>
          </w:tcPr>
          <w:p w14:paraId="0CB2C8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lang w:val="en-US" w:eastAsia="zh-CN"/>
              </w:rPr>
            </w:pPr>
            <w:r>
              <w:rPr>
                <w:rFonts w:hint="eastAsia" w:ascii="方正小标宋_GBK" w:hAnsi="方正小标宋_GBK" w:eastAsia="方正小标宋_GBK" w:cs="方正小标宋_GBK"/>
                <w:sz w:val="21"/>
                <w:szCs w:val="21"/>
                <w:lang w:val="en-US" w:eastAsia="zh-CN"/>
              </w:rPr>
              <w:t>负债总额</w:t>
            </w:r>
          </w:p>
          <w:p w14:paraId="31B792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lang w:val="en-US" w:eastAsia="zh-CN"/>
              </w:rPr>
            </w:pPr>
            <w:r>
              <w:rPr>
                <w:rFonts w:hint="eastAsia" w:ascii="方正小标宋_GBK" w:hAnsi="方正小标宋_GBK" w:eastAsia="方正小标宋_GBK" w:cs="方正小标宋_GBK"/>
                <w:sz w:val="21"/>
                <w:szCs w:val="21"/>
                <w:lang w:val="en-US" w:eastAsia="zh-CN"/>
              </w:rPr>
              <w:t>（单位：万元）</w:t>
            </w:r>
          </w:p>
        </w:tc>
        <w:tc>
          <w:tcPr>
            <w:tcW w:w="1603" w:type="dxa"/>
            <w:noWrap w:val="0"/>
            <w:vAlign w:val="center"/>
          </w:tcPr>
          <w:p w14:paraId="586062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vertAlign w:val="baseline"/>
                <w:lang w:val="en-US" w:eastAsia="zh-CN"/>
              </w:rPr>
            </w:pPr>
            <w:r>
              <w:rPr>
                <w:rFonts w:hint="eastAsia" w:ascii="方正小标宋_GBK" w:hAnsi="方正小标宋_GBK" w:eastAsia="方正小标宋_GBK" w:cs="方正小标宋_GBK"/>
                <w:sz w:val="21"/>
                <w:szCs w:val="21"/>
                <w:vertAlign w:val="baseline"/>
                <w:lang w:val="en-US" w:eastAsia="zh-CN"/>
              </w:rPr>
              <w:t>营业收入</w:t>
            </w:r>
          </w:p>
          <w:p w14:paraId="0A9B48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vertAlign w:val="baseline"/>
                <w:lang w:val="en-US" w:eastAsia="zh-CN"/>
              </w:rPr>
            </w:pPr>
            <w:r>
              <w:rPr>
                <w:rFonts w:hint="eastAsia" w:ascii="方正小标宋_GBK" w:hAnsi="方正小标宋_GBK" w:eastAsia="方正小标宋_GBK" w:cs="方正小标宋_GBK"/>
                <w:sz w:val="21"/>
                <w:szCs w:val="21"/>
                <w:lang w:val="en-US" w:eastAsia="zh-CN"/>
              </w:rPr>
              <w:t>（单位：万元）</w:t>
            </w:r>
          </w:p>
        </w:tc>
        <w:tc>
          <w:tcPr>
            <w:tcW w:w="1784" w:type="dxa"/>
            <w:noWrap w:val="0"/>
            <w:vAlign w:val="center"/>
          </w:tcPr>
          <w:p w14:paraId="6FDAAF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lang w:val="en-US" w:eastAsia="zh-CN"/>
              </w:rPr>
            </w:pPr>
            <w:r>
              <w:rPr>
                <w:rFonts w:hint="eastAsia" w:ascii="方正小标宋_GBK" w:hAnsi="方正小标宋_GBK" w:eastAsia="方正小标宋_GBK" w:cs="方正小标宋_GBK"/>
                <w:sz w:val="21"/>
                <w:szCs w:val="21"/>
                <w:lang w:val="en-US" w:eastAsia="zh-CN"/>
              </w:rPr>
              <w:t>利润总额</w:t>
            </w:r>
          </w:p>
          <w:p w14:paraId="7A2B05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lang w:val="en-US" w:eastAsia="zh-CN"/>
              </w:rPr>
            </w:pPr>
            <w:r>
              <w:rPr>
                <w:rFonts w:hint="eastAsia" w:ascii="方正小标宋_GBK" w:hAnsi="方正小标宋_GBK" w:eastAsia="方正小标宋_GBK" w:cs="方正小标宋_GBK"/>
                <w:sz w:val="21"/>
                <w:szCs w:val="21"/>
                <w:lang w:val="en-US" w:eastAsia="zh-CN"/>
              </w:rPr>
              <w:t>（单位：万元）</w:t>
            </w:r>
          </w:p>
        </w:tc>
        <w:tc>
          <w:tcPr>
            <w:tcW w:w="2996" w:type="dxa"/>
            <w:noWrap w:val="0"/>
            <w:vAlign w:val="center"/>
          </w:tcPr>
          <w:p w14:paraId="06F8D6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1"/>
                <w:szCs w:val="21"/>
                <w:vertAlign w:val="baseline"/>
                <w:lang w:val="en-US" w:eastAsia="zh-CN"/>
              </w:rPr>
            </w:pPr>
            <w:r>
              <w:rPr>
                <w:rFonts w:hint="eastAsia" w:ascii="方正小标宋_GBK" w:hAnsi="方正小标宋_GBK" w:eastAsia="方正小标宋_GBK" w:cs="方正小标宋_GBK"/>
                <w:sz w:val="21"/>
                <w:szCs w:val="21"/>
                <w:lang w:val="en-US" w:eastAsia="zh-CN"/>
              </w:rPr>
              <w:t>其他需要说明的情况</w:t>
            </w:r>
          </w:p>
        </w:tc>
      </w:tr>
      <w:tr w14:paraId="252E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dxa"/>
            <w:noWrap w:val="0"/>
            <w:vAlign w:val="center"/>
          </w:tcPr>
          <w:p w14:paraId="06C3EE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1306" w:type="dxa"/>
            <w:noWrap w:val="0"/>
            <w:vAlign w:val="center"/>
          </w:tcPr>
          <w:p w14:paraId="68B47B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889" w:type="dxa"/>
            <w:noWrap w:val="0"/>
            <w:vAlign w:val="center"/>
          </w:tcPr>
          <w:p w14:paraId="5FE0B9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p>
        </w:tc>
        <w:tc>
          <w:tcPr>
            <w:tcW w:w="2771" w:type="dxa"/>
            <w:noWrap w:val="0"/>
            <w:vAlign w:val="center"/>
          </w:tcPr>
          <w:p w14:paraId="5AF7EA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534" w:type="dxa"/>
            <w:noWrap w:val="0"/>
            <w:vAlign w:val="center"/>
          </w:tcPr>
          <w:p w14:paraId="1F05DC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603" w:type="dxa"/>
            <w:noWrap w:val="0"/>
            <w:vAlign w:val="center"/>
          </w:tcPr>
          <w:p w14:paraId="40F737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603" w:type="dxa"/>
            <w:noWrap w:val="0"/>
            <w:vAlign w:val="center"/>
          </w:tcPr>
          <w:p w14:paraId="64FC25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784" w:type="dxa"/>
            <w:noWrap w:val="0"/>
            <w:vAlign w:val="center"/>
          </w:tcPr>
          <w:p w14:paraId="02D5B3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p>
        </w:tc>
        <w:tc>
          <w:tcPr>
            <w:tcW w:w="2996" w:type="dxa"/>
            <w:noWrap w:val="0"/>
            <w:vAlign w:val="center"/>
          </w:tcPr>
          <w:p w14:paraId="37181E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vertAlign w:val="baseline"/>
                <w:lang w:val="en-US" w:eastAsia="zh-CN"/>
              </w:rPr>
            </w:pPr>
          </w:p>
        </w:tc>
      </w:tr>
      <w:tr w14:paraId="370B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434" w:type="dxa"/>
            <w:noWrap w:val="0"/>
            <w:vAlign w:val="center"/>
          </w:tcPr>
          <w:p w14:paraId="19E1CE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1306" w:type="dxa"/>
            <w:noWrap w:val="0"/>
            <w:vAlign w:val="center"/>
          </w:tcPr>
          <w:p w14:paraId="0C3237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889" w:type="dxa"/>
            <w:noWrap w:val="0"/>
            <w:vAlign w:val="center"/>
          </w:tcPr>
          <w:p w14:paraId="517907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2771" w:type="dxa"/>
            <w:noWrap w:val="0"/>
            <w:vAlign w:val="center"/>
          </w:tcPr>
          <w:p w14:paraId="13F3AF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534" w:type="dxa"/>
            <w:noWrap w:val="0"/>
            <w:vAlign w:val="center"/>
          </w:tcPr>
          <w:p w14:paraId="0B791B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603" w:type="dxa"/>
            <w:noWrap w:val="0"/>
            <w:vAlign w:val="center"/>
          </w:tcPr>
          <w:p w14:paraId="7286E8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603" w:type="dxa"/>
            <w:noWrap w:val="0"/>
            <w:vAlign w:val="center"/>
          </w:tcPr>
          <w:p w14:paraId="386072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784" w:type="dxa"/>
            <w:noWrap w:val="0"/>
            <w:vAlign w:val="center"/>
          </w:tcPr>
          <w:p w14:paraId="44DE05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2996" w:type="dxa"/>
            <w:noWrap w:val="0"/>
            <w:vAlign w:val="center"/>
          </w:tcPr>
          <w:p w14:paraId="21B3EA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r>
    </w:tbl>
    <w:p w14:paraId="15A17F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14:paraId="3F4A0A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sectPr>
      <w:pgSz w:w="16838" w:h="11906" w:orient="landscape"/>
      <w:pgMar w:top="1587" w:right="2098" w:bottom="1474" w:left="1984"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42A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95381E">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995381E">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DC1DB"/>
    <w:rsid w:val="22A06A5E"/>
    <w:rsid w:val="52BA008F"/>
    <w:rsid w:val="59F02FE1"/>
    <w:rsid w:val="7FDDC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934</Words>
  <Characters>983</Characters>
  <Lines>0</Lines>
  <Paragraphs>0</Paragraphs>
  <TotalTime>100.333333333333</TotalTime>
  <ScaleCrop>false</ScaleCrop>
  <LinksUpToDate>false</LinksUpToDate>
  <CharactersWithSpaces>983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2024-10-25T14:59:00Z</dcterms:created>
  <dc:creator>user</dc:creator>
  <cp:lastModifiedBy>脑山老姑舅</cp:lastModifiedBy>
  <cp:lastPrinted>2024-10-25T17:05:58Z</cp:lastPrinted>
  <dcterms:modified xsi:type="dcterms:W3CDTF">2024-10-25T10:19:14Z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5EC9450F0944402FA52F1FECDB17DC42_13</vt:lpwstr>
  </property>
</Properties>
</file>